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F24" w:rsidRDefault="00431F24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Roma, 3 aprile 2014</w:t>
      </w:r>
    </w:p>
    <w:p w:rsidR="00431F24" w:rsidRDefault="00431F24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431F24" w:rsidRDefault="00431F24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Avvocati amministrativisti ricevuti dal Presidente del Consiglio di Stato</w:t>
      </w:r>
    </w:p>
    <w:p w:rsidR="00431F24" w:rsidRDefault="00431F24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431F24" w:rsidRDefault="00431F24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Oggi a Roma nella sede di Palazzo Spada il Presidente del Consiglio di Stato Giorgio Giovannini ed il Segretario generale Oberdan Forlenza hanno incontrato l'avv. Umberto Fantigrossi e l'avv. Mario Sanino in rappresentanza della neocostituita Unione nazionale degli avvocati amministrativisti, che riunisce diciannove camere amministrative e societ</w:t>
      </w:r>
      <w:r>
        <w:rPr>
          <w:rFonts w:ascii="Arial Unicode MS"/>
        </w:rPr>
        <w:t xml:space="preserve">à  </w:t>
      </w:r>
      <w:r>
        <w:t>regionali rappresentative dei legali specializzati in diritto amministrativo. Il  Presidente  Giovannini ha rivolto l'augurio dell'avvio di un proficuo colloquio e confronto con la magistratura amministrativa, in particolare in questo momento di intenso dibattito attorno ai temi della giustizia amministrativa. L'avv. Fantigrossi ha illustrato le iniziative gi</w:t>
      </w:r>
      <w:r>
        <w:rPr>
          <w:rFonts w:ascii="Arial Unicode MS"/>
        </w:rPr>
        <w:t xml:space="preserve">à </w:t>
      </w:r>
      <w:r>
        <w:t>messe in campo e quelle programmate per salvaguardare il sistema di tutela dei cittadini e delle imprese nei confronti della pubblica amministrazione ed anzi per migliorarlo e svilupparlo in attuazione dei principi dell'ordinamento comunitario. Nel corso del colloquio con il Segretario generale Forlenza e' stato anche affrontato il tema delle funzionalit</w:t>
      </w:r>
      <w:r>
        <w:rPr>
          <w:rFonts w:ascii="Arial Unicode MS"/>
        </w:rPr>
        <w:t xml:space="preserve">à </w:t>
      </w:r>
      <w:r>
        <w:t>del nuovo sito della giustizia amministrativa. I rappresentanti dell'Unione hanno manifestato l'esigenza di ripristinare una piena accessibilit</w:t>
      </w:r>
      <w:r>
        <w:rPr>
          <w:rFonts w:ascii="Arial Unicode MS"/>
        </w:rPr>
        <w:t xml:space="preserve">à </w:t>
      </w:r>
      <w:r>
        <w:t xml:space="preserve">dei dati, in modo che l'informatizzazione non rappresenti un arretramento in termini di efficienza e trasparenza rispetto alla situazione preesistente. Su questo tema si </w:t>
      </w:r>
      <w:r>
        <w:rPr>
          <w:rFonts w:ascii="Arial Unicode MS"/>
        </w:rPr>
        <w:t xml:space="preserve">è </w:t>
      </w:r>
      <w:r>
        <w:t>concordato un approfondimento delle problematiche tecniche con un tavolo tecnico di confronto che inizier</w:t>
      </w:r>
      <w:r>
        <w:rPr>
          <w:rFonts w:ascii="Arial Unicode MS"/>
        </w:rPr>
        <w:t xml:space="preserve">à </w:t>
      </w:r>
      <w:r>
        <w:t>ad operare gi</w:t>
      </w:r>
      <w:r>
        <w:rPr>
          <w:rFonts w:ascii="Arial Unicode MS"/>
        </w:rPr>
        <w:t xml:space="preserve">à </w:t>
      </w:r>
      <w:r>
        <w:t xml:space="preserve">dall'inizio di settimana prossima.  </w:t>
      </w:r>
    </w:p>
    <w:sectPr w:rsidR="00431F24" w:rsidSect="00E54A6C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1F24" w:rsidRDefault="00431F24" w:rsidP="00E54A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:rsidR="00431F24" w:rsidRDefault="00431F24" w:rsidP="00E54A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F24" w:rsidRDefault="00431F24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1F24" w:rsidRDefault="00431F24" w:rsidP="00E54A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431F24" w:rsidRDefault="00431F24" w:rsidP="00E54A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F24" w:rsidRDefault="00431F24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4A6C"/>
    <w:rsid w:val="00206282"/>
    <w:rsid w:val="00431F24"/>
    <w:rsid w:val="009650C9"/>
    <w:rsid w:val="00CF44ED"/>
    <w:rsid w:val="00E54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A6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54A6C"/>
    <w:rPr>
      <w:rFonts w:cs="Times New Roman"/>
      <w:u w:val="single"/>
    </w:rPr>
  </w:style>
  <w:style w:type="paragraph" w:customStyle="1" w:styleId="Corpo">
    <w:name w:val="Corpo"/>
    <w:uiPriority w:val="99"/>
    <w:rsid w:val="00E54A6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Times New Roman" w:hAnsi="Arial Unicode MS" w:cs="Arial Unicode MS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245</Words>
  <Characters>1399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Roma, 3 aprile 2014</dc:title>
  <dc:subject/>
  <dc:creator/>
  <cp:keywords/>
  <dc:description/>
  <cp:lastModifiedBy>domenichelli</cp:lastModifiedBy>
  <cp:revision>2</cp:revision>
  <dcterms:created xsi:type="dcterms:W3CDTF">2014-04-04T14:55:00Z</dcterms:created>
  <dcterms:modified xsi:type="dcterms:W3CDTF">2014-04-04T14:55:00Z</dcterms:modified>
</cp:coreProperties>
</file>